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Уважаемый пациент,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До заключения договора Исполнитель в письменной форме уведомил Пациента о том, что в соответствии с п.3 ст. 27 ФЗ от21.11.2011 г. №323-ФЗ «Об основах охраны здоровья граждан в РФ», граждане, находящиеся на лечении, обязаны соблюдать режим лечения и правила поведения пациента в медицинских организациях. В связи с чем, уведомляем вас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Медицинская помощь без взимания платы в рамках программы государственных гарантий бесплатного оказания гражданам медицинской помощи (ОМС)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 может быть получена в лечебно-профилактической организации по месту прикрепления в рамках ОМС.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С данным уведомлением ознакомлен (подпись, ФИО Пациента, дата)_______________________________________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</w:p>
    <w:p w:rsidR="00902FEA" w:rsidRPr="00EE223C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ДОГОВОР №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kern w:val="3"/>
          <w:sz w:val="18"/>
          <w:szCs w:val="18"/>
        </w:rPr>
      </w:pP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на оказание платных медицинских услуг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г. Хабаровск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Общество с ограниченной ответственностью «Домашний доктор»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(Свидетельство о государственной регистрации 1052700263550 выдано 13.04.2005 г.  Инспекцией Федеральной налоговой службы по Железнодорожному району г. Хабаровска, лицензия на осуществление медицинской деятельности № Л041-01189-27/00311588 от 15.02.2017 г. выдана Министерством здравоохранения Хабаровского края, срок действия - бессрочно</w:t>
      </w: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</w:t>
      </w:r>
      <w:proofErr w:type="gram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у</w:t>
      </w:r>
      <w:proofErr w:type="gram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л. Муравьёва-Амурского, 32, Хабаровск, +7 4212 328369), номенклатура оказываемых услуг: оказание первичной доврачебной медико-санитарной помощи в амбулаторных условиях по: </w:t>
      </w: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вакцинации (проведению профилактических прививок, дезинфектологии, функциональной диагностике, сестринскому делу,  общей практике, лечебному делу); оказание первичной врачебной медико-санитарной помощи в амбулаторных условиях по: педиатрии, терапии, вакцинации (проведению прививок), общей врачебной практике (семейной медицине), организации здравоохранения и общественному здоровью; оказание первичной специализированной медико-санитарной помощи в амбулаторных условиях по:  акушерству и гинекологии (за исключением использования вспомогательных репродуктивных технологий);</w:t>
      </w:r>
      <w:proofErr w:type="gram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гематологии; детской онкологии; детской урологии-андрологии; детской хирургии; детской кардиологии; медицинскому массажу; нефрологии; онкологии; оториноларингологии (за исключением кохлеарной имплантации); психотерапии; пульмонологии; рефлексотерапии; сердечно-сосудистой хирургии; травматологии и ортопедии; ультразвуковой диагностике; урологии; функциональной диагностике; аллергологии и иммунологии, гастроэнтерологии, генетике, эндокринологии, ревматологии;</w:t>
      </w:r>
      <w:proofErr w:type="gram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проведение медицинских экспертиз, медицинских осмотров, медицинских освидетельствований: медицинские осмотры (предрейсовые, послерейсовые), экспертиза временной нетрудоспособности),  именуемое в дальнейшем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«Исполнитель»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, в лице генерального директора Гордиенко Светланы Алексеевны, действующей на основании Устава, с одной стороны, и потребитель медицинской услуги</w:t>
      </w:r>
      <w:r w:rsidR="00EE223C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______________________________________________________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,</w:t>
      </w:r>
      <w:r>
        <w:rPr>
          <w:rFonts w:ascii="Times New Roman CYR" w:hAnsi="Times New Roman CYR" w:cs="Times New Roman CYR"/>
          <w:b/>
          <w:bCs/>
          <w:color w:val="FF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именуемый (-</w:t>
      </w:r>
      <w:proofErr w:type="spell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) в дальнейшем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«Пациент»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, или его представитель,_______________________________________________________________________,  именуемый в дальнейшем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«Представитель»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 с другой стороны, заключили договор о нижеследующем:</w:t>
      </w:r>
      <w:proofErr w:type="gramEnd"/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1. Предмет и цена договора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left="11" w:firstLine="718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1.1.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 xml:space="preserve">Исполнитель обязуется оказать Пациенту (Представителю) на возмездной основе медицинские услуги, отвечающие требованиям, предъявляемым к методам диагностики, профилактики и лечения, разрешенные на территории РФ в соответствии с Прейскурантом платных медицинских услуг, а Пациент (Представитель) обязуется своевременно и добровольно оплатить медицинские услуги на условиях настоящего договора. Предоставляемые в рамках настоящего договора медицинские услуги являются разными, отделенными по времени и технологическим подходам друг от друга самостоятельными </w:t>
      </w:r>
      <w:r>
        <w:rPr>
          <w:rFonts w:ascii="Times New Roman CYR" w:hAnsi="Times New Roman CYR" w:cs="Times New Roman CYR"/>
          <w:kern w:val="3"/>
          <w:sz w:val="18"/>
          <w:szCs w:val="18"/>
        </w:rPr>
        <w:t>медицинскими услугами. Перечень платных медицинских услуг, предоставляемых в соответствии с настоящим Договором, объем работ, услуг и сроки их оказания указываются (содержатся) в дополнительном соглашении к настоящему договору.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2. Права и обязанности сторон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                 2.1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         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Обязанности Исполнителя: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2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2.1.1.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Обеспечить соответствие предоставляемых услуг, требованиям, предъявляемым к методикам диагностики, профилактики и лечения, разрешенным на территории РФ.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2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2.1.2.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Проинформировать Пациента (Представителя) о предстоящей стоимости медицинских услуг.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2.1.3.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Выполнить медицинские услуги в согласованном объеме, сроках, стоимости, в порядке и на условиях, определенных соответствующим дополнительным соглашением, указанным в пп. 1 настоящего договора.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2.1.4.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Предоставить Пациенту (Представителю) необходимую информацию в объеме и на условиях, установленных требованиями действующего законодательства.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2.1.5.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Вести всю необходимую медицинскую документацию в установленном действующим законодательством порядке.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50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Обязанности Пациента (Представителя):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2.2.1.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Ознакомиться и подписать информированное добровольное согласие и получить медицинские услуги в согласованном объеме, сроках, стоимости, в порядке и на условиях, определенных настоящим договором. Оплатить согласованные медицинские услуги в полном объеме, согласно настоящему договору и приложения к нему.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2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2.2.2.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Предоставить врачу данные предварительных исследований и консультаций специалистов, проведенных в других организациях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50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2.2.3.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 xml:space="preserve">В случае невозможности окончания оказания медицинской услуги, возникшей по вине Пациента (Представителя)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lastRenderedPageBreak/>
        <w:t>(немотивированный отказ от продолжения лечения, отказ от выполнения необходимых условий, иных действий или анатомо-физиологических особенностей организма), Пациент (Представитель) обязуется оплатить фактически оказанную услугу Исполнителем.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3. Порядок расчетов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3.1. Расчеты между сторонами осуществляются в российских рублях через кассу Исполнителя или по безналичному расчету на счет Исполнителя после оказания медицинских услуг и подписания сторонами Акта об оказанных услугах на основании утвержденного прейскуранта цен.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3.2. Стоимость услуг по настоящему Договору определяется, исходя из действующего у Исполнителя Прейскуранта на дату получения услуг, в соответствии с фактическим объемом оказанных услуг.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Стоимость конкретных платных медицинских услуг, предоставляемых Пациенту (Представителю), указывается (содержится) в дополнительных соглашениях к настоящему договору.</w:t>
      </w:r>
      <w:r>
        <w:rPr>
          <w:rFonts w:ascii="Times New Roman CYR" w:hAnsi="Times New Roman CYR" w:cs="Times New Roman CYR"/>
          <w:color w:val="FF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kern w:val="3"/>
          <w:sz w:val="18"/>
          <w:szCs w:val="18"/>
        </w:rPr>
        <w:t>Иной порядок и сроки оплаты могут быть предусмотрены в Дополнительном соглашении Сторон.</w:t>
      </w:r>
      <w:r>
        <w:rPr>
          <w:rFonts w:ascii="Calibri" w:hAnsi="Calibri" w:cs="Calibri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kern w:val="3"/>
          <w:sz w:val="18"/>
          <w:szCs w:val="18"/>
        </w:rPr>
        <w:t>Дополнительные услуги оказываются только с предварительного письменного согласия Пациента.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3.3. Услуги оказываются в соответствии с графиком работы специалистов Исполнителя.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3.4. Пациент (Представитель) ознакомлен с Прейскурантом платных медицинских услуг до подписания настоящего Договора.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right="-30" w:firstLine="269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4</w:t>
      </w:r>
      <w:r w:rsidR="00902F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. Срок действия договора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right="-30"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4</w:t>
      </w:r>
      <w:r w:rsidR="00902F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.1. Договор вступает в силу с момента его подписания всеми сторонами и действует неопределённый срок.  Расторжение договора осуществляется Исполнителем либо Пациентом (Представителем) по основаниям, предусмотренным действующим законодательством.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right="-30" w:firstLine="709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5</w:t>
      </w:r>
      <w:r w:rsidR="00902F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. Прочие условия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 w:rsidR="00902F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.1. Договор составлен в двух экземплярах, имеющих равную юридическую силу, по одному для каждой из сторон.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 w:rsidR="00902F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.2. В случае возникновения разногласий между Исполнителем и Пациентом (Представителем) по вопросу качества услуг, спор между сторонами рассматривается согласительной комиссией, с привлечением при необходимости независимых экспертов, либо при несогласии сторон претензии споры решаются в соответствии с действующим законодательством.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 w:rsidR="00902F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.3. Стороны несут ответственность согласно действующему законодательству.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 w:rsidR="00902F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.4.</w:t>
      </w:r>
      <w:r w:rsidR="00902FEA">
        <w:rPr>
          <w:rFonts w:ascii="Times New Roman CYR" w:hAnsi="Times New Roman CYR" w:cs="Times New Roman CYR"/>
          <w:kern w:val="3"/>
          <w:sz w:val="18"/>
          <w:szCs w:val="18"/>
        </w:rPr>
        <w:t xml:space="preserve"> В силу п. 2 ст. 160 ГК РФ Стороны допускают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в случаях и в порядке, предусмотренных законом, иными правовыми актами.</w:t>
      </w:r>
    </w:p>
    <w:p w:rsidR="00902FE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 w:rsidR="00902F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.5. Настоящим </w:t>
      </w:r>
      <w:r w:rsidR="00902FEA">
        <w:rPr>
          <w:rFonts w:ascii="Times New Roman CYR" w:hAnsi="Times New Roman CYR" w:cs="Times New Roman CYR"/>
          <w:kern w:val="3"/>
          <w:sz w:val="18"/>
          <w:szCs w:val="18"/>
        </w:rPr>
        <w:t>Пациент (Представитель) подтверждает свое согласие на получение сообщений информационного характера на указанный номер телефона</w:t>
      </w:r>
      <w:r w:rsidR="00902F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 [</w:t>
      </w:r>
      <w:r w:rsidR="00902F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  <w:lang w:val="en-US"/>
        </w:rPr>
        <w:t>PHONE</w:t>
      </w:r>
      <w:r w:rsidR="00902F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]</w:t>
      </w:r>
    </w:p>
    <w:p w:rsidR="007A210A" w:rsidRDefault="007A210A" w:rsidP="00902F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kern w:val="3"/>
        </w:rPr>
      </w:pPr>
    </w:p>
    <w:p w:rsidR="00902FEA" w:rsidRDefault="00902FEA" w:rsidP="00902FEA">
      <w:pPr>
        <w:suppressAutoHyphens/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Адреса и реквизиты сторон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Исполнитель 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ab/>
        <w:t xml:space="preserve">                                                                                                           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ООО  «Домашний доктор»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ул. Владивостокская 38,                                                                                                   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тел. 8 (4212) 47-54-14, 310 - 300     факс 8 (4212) 310 - 300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                                                                                                        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Банковские реквизиты: 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ИНН 2724085002                                                                                                  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>р/с 40702810129540000353 в Филиал  «ЦЕНТРАЛЬНЫЙ» Банка ВТБ ПАО г.МОСКВА</w:t>
      </w:r>
      <w:r>
        <w:rPr>
          <w:rFonts w:ascii="Times New Roman CYR" w:hAnsi="Times New Roman CYR" w:cs="Times New Roman CYR"/>
          <w:kern w:val="3"/>
          <w:sz w:val="18"/>
          <w:szCs w:val="18"/>
        </w:rPr>
        <w:br/>
        <w:t>к/с 30101810145250000411,     БИК 044525411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>Генеральный директор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>_________________/____________/</w:t>
      </w:r>
    </w:p>
    <w:p w:rsidR="00902FEA" w:rsidRDefault="00902FEA" w:rsidP="00902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</w:p>
    <w:p w:rsidR="00EE223C" w:rsidRDefault="00EE223C" w:rsidP="00EE22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Пациент (Представитель):</w:t>
      </w:r>
    </w:p>
    <w:p w:rsidR="00EE223C" w:rsidRDefault="00EE223C" w:rsidP="00EE22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Ф.И.О. ________________________________</w:t>
      </w:r>
    </w:p>
    <w:p w:rsidR="00EE223C" w:rsidRDefault="00EE223C" w:rsidP="00EE22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Дата рождения ________________________________</w:t>
      </w:r>
    </w:p>
    <w:p w:rsidR="00EE223C" w:rsidRDefault="00EE223C" w:rsidP="00EE22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Паспорт серия ______________ № __________________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</w:p>
    <w:p w:rsidR="00EE223C" w:rsidRPr="0008412E" w:rsidRDefault="00EE223C" w:rsidP="00EE22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Выдан</w:t>
      </w:r>
      <w:proofErr w:type="gramEnd"/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_______________________________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,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Дата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выдачи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</w:t>
      </w:r>
    </w:p>
    <w:p w:rsidR="00EE223C" w:rsidRDefault="00EE223C" w:rsidP="00EE22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Адрес проживания _______________,    </w:t>
      </w:r>
      <w:proofErr w:type="spell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Тел</w:t>
      </w:r>
      <w:proofErr w:type="gramStart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.м</w:t>
      </w:r>
      <w:proofErr w:type="gram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об</w:t>
      </w:r>
      <w:proofErr w:type="spellEnd"/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</w:t>
      </w: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_________________/____________/</w:t>
      </w: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Согласие на получение результатов медицинских анализов по электронной почте</w:t>
      </w: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E223C" w:rsidRDefault="00EE223C" w:rsidP="00EE223C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Я,  </w:t>
      </w:r>
      <w:r>
        <w:rPr>
          <w:rFonts w:ascii="Tahoma" w:hAnsi="Tahoma" w:cs="Tahoma"/>
          <w:color w:val="000000"/>
          <w:sz w:val="16"/>
          <w:szCs w:val="16"/>
          <w:u w:val="single"/>
        </w:rPr>
        <w:t>_________________________(</w:t>
      </w:r>
      <w:bookmarkStart w:id="0" w:name="_GoBack"/>
      <w:bookmarkEnd w:id="0"/>
      <w:r>
        <w:rPr>
          <w:rFonts w:ascii="Times New Roman CYR" w:hAnsi="Times New Roman CYR" w:cs="Times New Roman CYR"/>
          <w:sz w:val="18"/>
          <w:szCs w:val="18"/>
        </w:rPr>
        <w:t xml:space="preserve">Ф.И.О. представителя) </w:t>
      </w: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прошу Вас осуществить отправку информации о результатах медицинских анализов, </w:t>
      </w: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sz w:val="18"/>
          <w:szCs w:val="18"/>
        </w:rPr>
        <w:t>сданных мною/моим ребенком (Ф.И.О. ребенка) в ООО «Медицинский Центр Домашний доктор»,</w:t>
      </w:r>
      <w:proofErr w:type="gramEnd"/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по электронной почте: ____________________________________________ (адрес электронной почты   ПЕЧАТНЫМИ БУКВАМИ)</w:t>
      </w:r>
    </w:p>
    <w:p w:rsidR="00EE223C" w:rsidRDefault="00EE223C" w:rsidP="00EE2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Подписывая данное согласие, я проинформирован (а) о том,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ящика,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утечетной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информации и неполучение отправленных результатов анализов ООО «Медицинский Центр Домашний доктор» ответственности не несет. Оставляю за собой право отозвать настоящее согласие посредством составления соответствующего письменного заявления.</w:t>
      </w:r>
    </w:p>
    <w:p w:rsidR="00EE223C" w:rsidRPr="0008412E" w:rsidRDefault="00EE223C" w:rsidP="00EE223C">
      <w:pPr>
        <w:autoSpaceDE w:val="0"/>
        <w:autoSpaceDN w:val="0"/>
        <w:adjustRightInd w:val="0"/>
        <w:spacing w:after="0" w:line="252" w:lineRule="auto"/>
        <w:rPr>
          <w:rFonts w:ascii="MS Sans Serif" w:hAnsi="MS Sans Serif" w:cs="MS Sans Serif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u w:val="single"/>
        </w:rPr>
        <w:t>______________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>/ __________________________  (</w:t>
      </w:r>
      <w:r>
        <w:rPr>
          <w:rFonts w:ascii="Times New Roman CYR" w:hAnsi="Times New Roman CYR" w:cs="Times New Roman CYR"/>
          <w:sz w:val="18"/>
          <w:szCs w:val="18"/>
        </w:rPr>
        <w:t>Ф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>.</w:t>
      </w:r>
      <w:r>
        <w:rPr>
          <w:rFonts w:ascii="Times New Roman CYR" w:hAnsi="Times New Roman CYR" w:cs="Times New Roman CYR"/>
          <w:sz w:val="18"/>
          <w:szCs w:val="18"/>
        </w:rPr>
        <w:t>И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>.</w:t>
      </w:r>
      <w:r>
        <w:rPr>
          <w:rFonts w:ascii="Times New Roman CYR" w:hAnsi="Times New Roman CYR" w:cs="Times New Roman CYR"/>
          <w:sz w:val="18"/>
          <w:szCs w:val="18"/>
        </w:rPr>
        <w:t>О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 xml:space="preserve">. </w:t>
      </w:r>
      <w:r>
        <w:rPr>
          <w:rFonts w:ascii="Times New Roman CYR" w:hAnsi="Times New Roman CYR" w:cs="Times New Roman CYR"/>
          <w:sz w:val="18"/>
          <w:szCs w:val="18"/>
        </w:rPr>
        <w:t>подпись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 xml:space="preserve">)        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</w:p>
    <w:sectPr w:rsidR="00EE223C" w:rsidRPr="0008412E" w:rsidSect="00CB09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9D8"/>
    <w:rsid w:val="00074B48"/>
    <w:rsid w:val="00103E45"/>
    <w:rsid w:val="007214AA"/>
    <w:rsid w:val="00797701"/>
    <w:rsid w:val="007A210A"/>
    <w:rsid w:val="008277FB"/>
    <w:rsid w:val="00902FEA"/>
    <w:rsid w:val="009C7BFA"/>
    <w:rsid w:val="00C540A5"/>
    <w:rsid w:val="00CB09D8"/>
    <w:rsid w:val="00E1527C"/>
    <w:rsid w:val="00E26BC0"/>
    <w:rsid w:val="00EE223C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Кулинич Л.И.</cp:lastModifiedBy>
  <cp:revision>5</cp:revision>
  <dcterms:created xsi:type="dcterms:W3CDTF">2025-08-11T23:37:00Z</dcterms:created>
  <dcterms:modified xsi:type="dcterms:W3CDTF">2025-10-02T04:08:00Z</dcterms:modified>
</cp:coreProperties>
</file>